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металлическая круглая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265x330x595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корпус урны – 1 шт, опора – 1 шт, комплект крепежа – 1 шт.</w:t>
              <w:br/>
              <w:t>Урна представляет собой сварную опору с установленным корпусом. Металлокаркас выполнен из профильной трубы 20 мм x 20 мм x 1,5 мм и листа толщиной 0,8 мм. В профильной трубе предусмотрены четыре отверстия диаметром 10,2 мм для крепления анкера диаметром 10 мм. Весь крепеж оцинкованный, металлическая поверхность обработана для защиты от коррозии.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