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МГ1201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3101x3185x1516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217.318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</w:t>
              <w:br/>
              <w:t>Комплектация: песоничница в сборе - 1 шт., каркас домика - 1 шт., лавочка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