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ЛГК-132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"Джорджия"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2701x2701x2378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108.201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HPL пластик, металл, нержавеющий крепеж.</w:t>
              <w:br/>
              <w:t>Комплектация: закладные детали – 1 компл., опорная стойка – 1 шт., рама карусели – 1 шт., руль – 1 шт., комплект крепежа - 1 шт. </w:t>
              <w:br/>
              <w:t>Конструкция и цветовая палитра оборудования согласно эскизу.</w:t>
              <w:br/>
              <w:t>Стойка карусели выполнена из металлической круглой трубы диаметром 159 мм с толщиной стенки 4 мм. Отросток рамы, которая крепится к опорному столбу, выполнен из металлической круглой трубы диаметром 89 мм с толщиной стенки 3 мм. Укосина над рамой выполнена из профильной трубы 60x40 мм и с толщиной стенки 2 мм. Косынка между рамами выполнена из накладок HPL пластика толщиной 10 мм и листа металла 5 мм. </w:t>
              <w:br/>
              <w:t>Кольцо руля выполнено из металлической трубы диаметром 33,5 мм и толщиной стенки 2,8 мм. Кольца и сама карусель крутится по и против часовой стрелки.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