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Лабиринт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1300x5100x823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96.621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фанера. </w:t>
              <w:br/>
              <w:t>В лабиринте использованы стойки металлические 40 мм x 40 мм x толщиной 3мм для крепления, 5 влагостойких фанер толщиной 12 мм, создающих препятствия, и оцинкованного ограждения. Окраска полимерными красками. Стойки крепятся по разные стороны от фанеры. Все открытые части труб закрыты заглушками 40 мм х 40 мм, крепежи - заглушками.</w:t>
              <w:br/>
              <w:t>Комплектация: Стойки- 15 шт, фанерные элементы- 5 шт, ограда - 2 компл,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