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"Андерсен"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2300x4000x2700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или алкидная краска, порошковая краска.</w:t>
              <w:br/>
              <w:t>Комплектация: Опорные столбы – 9 шт; ограждения – 1 компл; полы – 1 компл; песочница – 1 компл; горка 500 мм – 1 компл; лесенка с поручнем – 1 компл; площадка с навесом – 1 компл.</w:t>
              <w:br/>
              <w:t>Комплекс состоит из 6 опорных столбов площадки с лесенкой и 3-х столбиков песочницы диаметром 130 мм, произведенных из деревянного клееного бруса, состоящего из трех слоев сухих досок хвойных пород. Все столбы отшлифованы, кромки скруглены. Обработанные поверхности покрыты тонированным и бесцветным лаком.</w:t>
              <w:br/>
              <w:t> Навес площадки набран из отдельных планок, выполненных из высокопрочной влагостойкой берёзовой фанеры толщиной 15 мм.</w:t>
              <w:br/>
              <w:t> Фигурный фронтон, перила, боковое ограждение площадки, сидения песочницы и ограждение стартовой площадки горки выполнены из высокопрочной влагостойкой берёзовой фанеры толщиной 21 мм.</w:t>
              <w:br/>
              <w:t> Щит на боковом ограждении и пол выполнены из высокопрочной влагостойкой берёзовой ламинированной фанеры толщиной 15 мм с антискользящим покрытием.</w:t>
              <w:br/>
              <w:t> Ступени и подступени лестницы выполнены из высокопрочной влагостойкой ламинированной березовой фанеры толщиной 15 мм, с антискользящим покрытием и фиксируются в специально фрезерованных пазах в боковых опорах, выполненных из высокопрочной влагостойкой березовой фанеры толщиной 21 мм. </w:t>
              <w:br/>
              <w:t> Под каждой ступенькой установлена стяжка, выполненная из металлического профиля сечением 20х40 мм с приваренными пластинами толщиной 4 мм для крепления к боковым опорам и фиксации ступеней.</w:t>
              <w:br/>
              <w:t>Борта песочницы выполнены из сухих досок  хвойных пород. Все доски отшлифованы, кромки верхнего ряда скруглены. Обработанные поверхности покрыты тонированным и бесцветным лаком.</w:t>
              <w:br/>
              <w:t>С внешней стороны площадки установлена горка высотой 500 мм, с боковыми ограждениями стартовой площадки высотой 500 мм.</w:t>
              <w:br/>
              <w:t> Горка выполнена из цельного листа нержавеющей стали и толщиной 2-х мм. </w:t>
              <w:br/>
              <w:t> 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 толщиной 2,0 мм, не имеют сварных швов и зазоров в местах перехода ската горки в борта. В верхней части горка имеет фланец с продолговатыми отверстиями шириной 9 мм. Крепление фланца горки к комплексу осуществляется при помощи болтов. Угол между скатом горки и бортом составляет 90º. Опорные ножки горки выполнены из круглой трубы из нержавеющей стали диаметром 26,9 мм. Перед скатом горки, с внешней стороны ограждения установлена ручка со скругленными углами, выполненная также из трубы из нержавеющей стали диаметром 26,9 мм.</w:t>
              <w:br/>
              <w:t>Металлическое ограждение площадки выполнено из трубы из нержавеющей стали. Перекладины выполнены из трубы диаметром 32 мм, а вертикальные вставки из трубы диаметром 26,9 мм. </w:t>
              <w:br/>
              <w:t>Рама под пол площадки выполнена из металлической профильной трубы сечением 25х50 мм с применением профильной трубы сечением 40х80 мм.</w:t>
              <w:br/>
              <w:t> Фронтоны, перила лесенки и сидения песочницы окрашены в 2 слоя акриловой краски.</w:t>
              <w:br/>
              <w:t> Сидения песочницы выполнены в виде листьев лилий с нанесенным соответствующим рисунком.</w:t>
              <w:br/>
              <w:t/>
              <w:br/>
              <w:t>Все элементы выполненные из метала окрашены порошковой полиэфирной краской. Весь резьбовой крепеж оцинкован.</w:t>
              <w:br/>
              <w:t>Все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