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МГ4032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5737x9114x3789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798.645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нержавеющая сталь, фанера березовая влагостойкая;</w:t>
              <w:br/>
              <w:t>фанера ламинированная с антискользящим покрытием; монолитный поликарбонат; нержавеющий крепеж.</w:t>
              <w:br/>
              <w:t>Комплектация: закладные детали  – 1 компл., опорные стойки –10 шт., крыша – 2 компл., полы – 1 компл., ограждающие и декоративные панели – 1 компл., доска для рисования – 1 шт., лабиринт – 1 шт., качели с подвесом – 1 шт., мост-переход – 1 шт., панель скалолаза – 1 шт., лавочка – 1 шт., лестница – 1 шт., горки – 3 шт., комплект крепежа - 1 компл.</w:t>
              <w:br/>
              <w:t>Оборудование состоит из 2 домиков. Опорные стойки выполнены из клееного бруса сосны 100х100 мм, профиль Б. Пол домиков и ступени лестницы изготовлены из ламинированной фанеры толщиной 21 мм с антискользящим покрытием.</w:t>
              <w:br/>
              <w:t>Декоративные панели, каркас и игровые элементы выполнены из влагостойкой березовой фанеры толщиной 15 мм и 18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6 мм. Ручки, стяжки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</w:t>
              <w:br/>
              <w:t>В комплексе присутствуют: </w:t>
              <w:br/>
              <w:t>-панель скалолаза с зацепами, изготовленные ламинированной фанеры толщиной 18 мм, зацепы изготовлены из композитного материала.</w:t>
              <w:br/>
              <w:t>-качели с резиновым подвесом.</w:t>
              <w:br/>
              <w:t>-меловая доска для рисования выполнена из ламинированной фанеры и специальным покрытием для меловой доски.</w:t>
              <w:br/>
              <w:t>В составе игрового комплекса имеются 2 прямые и 1 винтовая туннельная горки.</w:t>
              <w:br/>
              <w:t>Прямые горки h=1,5 м., h=1,8 м.,состоят из ската и бортов, в свою очередь выполненных из листа нержавеющей стали толщиной 1,5 мм и влагостойкой фанеры толщиной 15 мм. Стартовые площадки прямых горок оборудованы металлической перекладиной, изготовленной из круглой трубы диаметром 21,3 мм с толщиной стенки 2,8 мм. Винтовая горка со спиральным скатом и защитными бортиками: Скат выполнен из полиэтилена низкой плотности/высокого давления (LLDPE), - высокопрочного, безопасного материала. Устойчив к влаге, не подвергается воздействию УФ-лучей и коррозии. Крепится при помощи четырех болтов с резьбой М8.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