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ЛГП-46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"Хуторок" с горкой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3600x5700x2200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лак, порошковая краска.</w:t>
              <w:br/>
              <w:t>Комплектация: Опорные столбы – 15 шт.; полы – 2 шт.; домик со счетами – 1 комплект; счеты – 2 комплекта; открытая башня – 1 комплект; горка – 1 комплект; песочница с сидениями – 1 комплект; арка – 1 комплект; декоративные ограждения из доски – 1 комплект; заполнения – 1 комплект; комплект крепления – 1 шт.</w:t>
              <w:br/>
              <w:t>Комплекс состоит из 15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Опорные столбы в основании имеют металлические подпятники П-образной формы. Все подпятники окрашены порошковой полиэфирной краской. Скаты крыши песочного дворика и круглый навес песочницы выполнены из высокопрочной влагостойкой березовой фанеры толщиной 15 мм. Ограждающие фанерные элементы, заполнения и сидения песочницы, арка входа и другие элементы выполнены из высокопрочной влагостойкой березовой фанеры толщиной 21 мм. </w:t>
              <w:br/>
              <w:t>С внешней стороны, на ограждающие фанерные элементы и заполнения нанесены изображения подсолнухов и забора, выполненные печатным способом. Полы в домике и на площадке выполнены из высокопрочной влагостойкой ламинированной фанеры толщиной 15 мм с антискользящим покрытием.</w:t>
              <w:br/>
              <w:t>Горка имеет высоту 600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выполнены из высокопрочной влагостойкой фанеры толщиной 21 мм. Стартовая площадка горки имеет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w:t>
              <w:br/>
              <w:t>Выступающие части металлических профилей закрыты фанерными декоративными элементами. Перила лестницы выполнены из высокопрочной влагостойкой березовой фанеры толщиной 21 мм. В нижней и верхней части перила крепятся к опорным столбам комплекса. В средней части лестницы установлены дополнительные ограждающие элементы.</w:t>
              <w:br/>
              <w:t>Ступени лестницы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нижней опоре, выполненной из высокопрочной влагостойкой березовой фанеры толщиной 21 мм. Опорные элементы столбов, установленных в нижней части лестницы, выполнены из металлического профиля сечением 30 мм х 60 мм х 2 мм. К нижней части опорных элементов приварена пластина толщиной 5 мм х шириной 50 мм х длиной 100 мм под бетонирование.</w:t>
              <w:br/>
              <w:t>Боковые ограждения, прилегающие к песочнице и борта песочницы выполнены из сухих досок хвойных пород, сечением 110 мм х 32 мм.  Все доски отшлифованы, кромки верхнего ряда скруглены. Обработанные поверхности покрыты тонированным и бесцветным лаком.</w:t>
              <w:br/>
              <w:t>Счеты в виде колец выполнены из пластика. Металлические перекладины счет выполнены из круглой трубы диаметром 26,8 мм.</w:t>
              <w:br/>
              <w:t>Планки для фиксации счет выполнены из высокопрочной влагостойкой березовой фанеры толщиной 27 мм. Все элементы, выполненные из фанеры, кроме ламинированной, окрашены в 2 слоя акриловой краски и имеют специальное покрытие - антиграффити.  </w:t>
              <w:br/>
              <w:t>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