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ЛГСП-37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модульная "Эраунд 5"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1850x4140x440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металл.</w:t>
              <w:br/>
              <w:t>Комплектация: скамья модульная – 1 шт; комплект крепежа – 1 шт.                                                                                                     Сидение модульной скамьи «Эраунд 5» выполнено из сухой строганой доски хвойных пород с сечением брусьев 45 х 45 мм и шириной 140 мм, вырезанных на фрезерном станке. Деревянные детали обработаны антисептирующим декоративным огнебио-защитным грунтовочным составом в два слоя с промежуточной шлифовкой и покрыты защитным слоем лака. Каркас изготовлен из горячекатаного стального листа толщиной 5 мм, прошедшего обезжиривание, механическую зачистку и покрытие порошковой полиэфирной краской с запеканием. Метизы оцинкованные. Высота сидения 450 мм.</w:t>
              <w:br/>
              <w:t>"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