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ЛГИК-10.11С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«Силиций»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2820x4346x2350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672.92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металл, нержавеющая сталь, монолитный поликарбонат, канат полипропиленовый армированный, нержавеющий крепеж.</w:t>
              <w:br/>
              <w:t/>
              <w:br/>
              <w:t>Комплектация: закладные детали  – 1 компл., опорные стойки – 16 шт., крыши – 2 компл., полы – 1 компл., наклонный трап – 2 шт., горка прямая h=0,7м – 1 шт.,  канатный мост со ступенями - 1 шт., металлические ограждения – 6 шт.,  ограждающие и декоративные панели – 1 компл.,  балкон со штурвалом – 1 шт., элемент "Счеты" - 1 шт., переговорное устройство - 2 шт., накладки переговорного устройства - 2 шт., элемент "Вращающийся лабиринт" - 1 шт., ручки - 2 шт., стяжки - 2 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Игровой комплекс состоит из 2 башен. Опорные стойки выполнены из клееного бруса хвойных пород сечением 100х100 мм. Профиль – квадратный, радиус скругления углов - R10. </w:t>
              <w:br/>
              <w:t>Переход между башнями представлен в виде канатного моста из шестипрядного армированного полипропиленового каната d=16 мм. Перила канатного моста изготовлены из металлической трубы диаметром 33,5 мм с толщиной стенки 2,8 мм.</w:t>
              <w:br/>
              <w:t>Переход между башнями и нижними платформами представлен в виде наклонного трапа из ламинированной фанеры толщиной 18 мм с антискользящим покрытием и ступеней выполненных из двустороннего HPL пластика с УФ защитой толщиной 10 мм.</w:t>
              <w:br/>
              <w:t>Металлические ограждения изготовлены из трубы диаметром 33,5 мм с толщиной стенки 2,8 мм и поперечных трубок диаметром 26,8 мм с толщиной стенки 2,8 мм)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</w:t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 составе игрового комплекса имеется 1 прямая горка h=0,7 м. Горка состоит из ската и бортов, в свою очередь выполненных из листа нержавеющей стали толщиной 1,5 мм и HPL пластика толщиной 10 мм. Стартовая площадка горки оборудована металлической перекладиной, изготовленной из круглой трубы диаметром 21,3 мм с толщиной стенки 2,8 мм.</w:t>
              <w:br/>
              <w:t> 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