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ЛГД-16.06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"Бриум"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892x1040x1922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72.6665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HPL пластик, металл, нержавеющий крепеж.</w:t>
              <w:br/>
              <w:t>Комплектация: закладные детали  – 1 компл., опорные стойки – 4 шт., крыша – 1 компл., полы – 1 компл., ограждающие и декоративные панели – 1 компл., ручка - 2 шт., комплект крепежа - 1 шт.</w:t>
              <w:br/>
              <w:t>Конструкция и цветовая палитра оборудования согласно эскизу.</w:t>
              <w:br/>
              <w:t>Домик состоит из одной платформы.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HPL-пластика.</w:t>
              <w:br/>
              <w:t>Пол домика изготовлен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</w:t>
              <w:br/>
              <w:t>Все ручки, стяжки выполнены из металлической трубы диаметром 26,8 мм с толщиной стенки 2,8 мм. Металлические перекладины изготовлены из круглой трубы диаметром 33,5 мм с толщиной стенки 2,8 мм. Сетчатое ограждение башни изготовлено с использованием металлической оцинкованной сетки Bastion, закрепленной при помощи рамы из профильной металлической трубы сечением 30х30 мм с толщиной стенки 2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