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ЛГК-215П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Подвес для родителя и ребенка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541x1256x480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11.5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</w:t>
              <w:br/>
              <w:t>Комплектация: подвес пластиковый – 1шт., комплект крепежа – 1шт.</w:t>
              <w:br/>
              <w:t>Конструкция состоит из:</w:t>
              <w:br/>
              <w:t>Парные пластиковые качели для детской игровой площадки. Имеют два сиденья для одновременного раскачивания ребёнка до 3-х лет и взрослого. Сидящие находятся лицом к лицу, что позволяет взрослому видеть и контролировать маленького ребёнка. Ребёнок находится в закрытом сиденье с закруглёнными краями и высокой спинкой, обеспечивающем безопасное и комфортное положение ребенка. Сиденье для взрослого без спинки, боковая поверхность выполнена из резины. Качели подходят для использования на улице: пластик не выгорает под воздействием солнечных лучей и не трескается от низких температур. Также предусмотрена система стока дождевой воды через специальное сквозное отверстие в сиденье. Пластиковые детали сиденья выполнены в технике ротоформования.</w:t>
              <w:br/>
              <w:t>Подвесы. Подвесы из цепи 6мм (комплект из 2 шт., длина – 1440 мм). Материал – нержавеющая сталь. Каждый подвес крепится в двух точках и соединяется в одну цепь с помощью скобы шакле из нерж. стали. Предусмотрены пластиковые сборные вставки в цепь по всей длине.Назначение.</w:t>
              <w:br/>
              <w:t>Сиденье с подвесами с подвесом предназначена для установки на детских игровых площадках на открытом воздухе.</w:t>
              <w:br/>
              <w:t>Назначение – крепление на раму с целью одновременного раскачивания ребёнка до 3-х лет и взрослого в горизонтальной оси.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