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ЛГВП-302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на шесть велосипедов (модульная)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710x2350x710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43.353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модуль велопарковки – 3 шт., комплект крепежа и заглушек – 1 шт.</w:t>
              <w:br/>
              <w:t>Велопарковка представляет собой сборную трубчатую конструкцию из трёх вертикальных стоек и основания. Конструкция включает стойку с основанием из профильной трубы сечением 60×30 мм и толщиной стенки 3 мм, а также металлическую трубу диаметром 42 мм. Все металлические детали покрыты порошковой полимерной краской. Крепёж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