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"Минимакс"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3050x3500x2200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лак, порошковая краска.</w:t>
              <w:br/>
              <w:t>Комплекс состоит из 9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Опорные столбы в основании имеют металлические подпятники П-образной формы.Все подпятники окрашены порошковой краской.  </w:t>
              <w:br/>
              <w:t>Металлические элементы выполнены из круглой металлической трубы диаметром 18 мм, 26,8 мм, 33,5 мм и 42,3 мм. </w:t>
              <w:br/>
              <w:t> Перекладины брусьев выполнены из металлической круглой трубы диаметром 42,3 мм;</w:t>
              <w:br/>
              <w:t> опорные стойки – из металлической круглой трубы диаметром 33,5 мм.</w:t>
              <w:br/>
              <w:t> Кольца выполнены из электросварной трубы диаметром 18 мм. Присоединение к перекладине осуществлено при помощи короткозвенной оцинкованной цепи диаметром звена 6 мм.</w:t>
              <w:br/>
              <w:t> Остальные элементы выполнены из металлической круглой трубы диаметром 26,8 мм.</w:t>
              <w:br/>
              <w:t/>
              <w:br/>
              <w:t>Все металлические элементы покрыты порошковой полиэфирной краской .</w:t>
              <w:br/>
              <w:t> Выступающие части резьбовых соединений закрыты пластиковыми заглушками.</w:t>
              <w:br/>
              <w:t> Весь крепеж оцинкованный.</w:t>
              <w:br/>
              <w:t/>
              <w:br/>
              <w:t>Комплектация:</w:t>
              <w:br/>
              <w:t> шведская лестница – 1 шт; опорные столбы – 9 шт; горизонтальная лестница – 1 шт; брусья – 1 компл; кольца гимнастические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