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ЛГК-96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балансир «Пинбол»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535x1780x730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порошковая краска, поликарбонат.</w:t>
              <w:br/>
              <w:t> Полусфера выполнена из прозрачного поликарбоната. Ручки выполнены из металлической круглой трубы диаметром 26,8 мм с толщиной стенки 2,8 мм. Перекладина балансира выполнена из двух слоев склеенной между собой высокопрочной влагостойкой березовой фанеры толщиной 21 мм. В качестве подвижной опоры используется пружина торцевого поджатия: диаметр проволоки 20мм, наружный диаметр пружины 125мм, высота пружины 300мм, количество витков 7.</w:t>
              <w:br/>
              <w:t>Закладной элемент имеет габаритные размеры ширина 265 мм х длина 280 мм, высоту 610 мм и углублен в грунт на глубину 600 мм. Верхняя площадка выполнена из металлического уголка сечением ширина 50 мм х длина 50 мм с толщиной стенки 5 мм в форме прямоугольника. В верхней полке просверлены 4 отверстия диаметром 16,5 мм для крепления качалки. Нижняя часть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толщина 5 мм х ширина 50 мм. Все элементы, выполненные из фанеры окрашены в два слоя акриловой краски и имеют специальное покрытие антиграффити. Весь крепеж оцинкован.</w:t>
              <w:br/>
              <w:t/>
              <w:br/>
              <w:t>Элементы балансира:</w:t>
              <w:br/>
              <w:t>Основание для качалки нижнее (двойное) - 1 шт.</w:t>
              <w:br/>
              <w:t>Основание для качалки верхнее (двойное) - 1 шт.</w:t>
              <w:br/>
              <w:t>Закладная Тумба двойная - 1 шт.</w:t>
              <w:br/>
              <w:t>Пружина - 2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