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ЛГВП-305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на десять велосипедов (модульная)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710x3910x710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 </w:t>
              <w:br/>
              <w:t>Конструкция состоит из стойки, в основании которой лежит профильная труба сечением 60х30мм с толщиной стенки 2мм, и гнутой «П-образной» круглой трубы диаметром 42 мм. Велопарковка состоит из пяти модулей, соединяемых вставками.</w:t>
              <w:br/>
              <w:t>Все имеющиеся металлические детали окрашены порошковой полиэфирной краской.</w:t>
              <w:br/>
              <w:t>Комплект крепежа оцинкованный..</w:t>
              <w:br/>
              <w:t>Комплектация: Модуль велопарковки - 5шт, комплект крепежа и заглушек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