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ЛГТУ-215-216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Тренажер "Воздушный ходок-Эллипс"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600x2950x1500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197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резина, пластик HDPE.</w:t>
              <w:br/>
              <w:t>Многофункциональный тренажер для укрепления мышц и суставов рук, ног, спины</w:t>
              <w:br/>
              <w:t>и поясницы.</w:t>
              <w:br/>
              <w:t>Опорные детали рассчитаны на пользователя, максимальный вес которого составляет135 кг.</w:t>
              <w:br/>
              <w:t>Конструкция изделия сборно-сварная с применением стальных труб.</w:t>
              <w:br/>
              <w:t>Центральная стойка выполнена из трубы диаметром 133 мм с толщиной стенки 4 мм. </w:t>
              <w:br/>
              <w:t>Несущая опора – из трубы диаметром 57 мм с толщиной стенки 3 мм.</w:t>
              <w:br/>
              <w:t>Поручни выполнены с применением трубы диаметром; 33,5 мм с толщиной стенки 2,8 мм и трубы диаметром 42,3 мм с толщиной стенки 3,2 мм.</w:t>
              <w:br/>
              <w:t> Подвижность элементов осуществляется за счет узлов с подшипниками.</w:t>
              <w:br/>
              <w:t>В основании стойки опорный фланец толщиной 8 мм.</w:t>
              <w:br/>
              <w:t>Подставки для ног выполнены из пластика и закреплены на подвижных опорах, выполненных из металлической круглой трубы, диаметром 42,3 мм при помощи полосы сечением 5 мм х 50 мм.</w:t>
              <w:br/>
              <w:t>Рукоятки выполнены из атмосферостойкой резины.</w:t>
              <w:br/>
              <w:t>Подвижные части барабана закрыты накладками, выполненным из листового полиэтилена низкого давления ПНД (высокой плотности — HDPE), толщиной 15 мм, который применяется в производстве детских комплексов.</w:t>
              <w:br/>
              <w:t>Листовой полиэтилен устойчив к воздействию ультрафиолетовых лучей, не</w:t>
              <w:br/>
              <w:t>трескается под воздействием низких температур и не подвержен влиянию влажности.</w:t>
              <w:br/>
              <w:t>Нижняя часть тренажера закрыта защитным кожухом, выполненным из пластика.</w:t>
              <w:br/>
              <w:t>Все имеющиеся металлические детали покрыты порошковой полиэфирной краской. </w:t>
              <w:br/>
              <w:t>Весь резьбовой крепеж оцинкованный.</w:t>
              <w:br/>
              <w:t>Комплектация: тренажер - 1 компл, крепеж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