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ЛГД-136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Перкуссия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108x1100x1500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нержавеющая сталь, HDPE пластик, порошковая краска.</w:t>
              <w:br/>
              <w:t>Комплектация: стойки – 2 шт., игровая панель – 1 компл., комплект крепежа – 1 шт.</w:t>
              <w:br/>
              <w:t/>
              <w:br/>
              <w:t>Конструкция и цветовая палитра оборудования согласно эскизу.</w:t>
              <w:br/>
              <w:t>Развивающий элемент состоит из двух стоек, изготовленных из круглой металлической трубы диаметром 108 мм с толщиной стенки 3,5 мм, между которыми установлена игровая панель из HDPE пластика толщиной 15 мм.</w:t>
              <w:br/>
              <w:t>Внутри панели размещены трубы из нержавеющей стали диаметром 26,9 мм с толщиной стенки 2 мм. Нижняя часть труб закрыта резиновой накладкой с металлическими вставками в виде крепежа. Звук извлекается при соприкосновении крепежных элеметов на резиновой накладке с трубами с помощью молоточков из HDPE пластика. На передней панели игрового элемента нанесана схема, следуя которой можно сыграть мелодию песни «В траве сидел кузнечик».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