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МГ6528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Стол с креслами "Шахматы"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870x2150x870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строганые доски лиственницы, металл, HPL пластик, нержавеющий крепеж.</w:t>
              <w:br/>
              <w:t>Комплектация: закладные детали - 9 шт., опорные стойки - 4 шт., стол - 1 шт., ножка стола 1 шт., комплект крепежа - 1 компл. </w:t>
              <w:br/>
              <w:t>Настил выполнен из досок хвойных пород (лиственница) 20х90 мм.</w:t>
              <w:br/>
              <w:t>Опорные стойки выполнены из металлической профильной трубы 50х50 мм с толщиной стенки 2 мм. Ножка стола изготовлена из металлической трубы диаметром 76 мм и толщиной стенки 3 мм. </w:t>
              <w:br/>
              <w:t>Покрытие элементов:</w:t>
              <w:br/>
              <w:t>- металл - порошковый цинкогрунт, порошковая краска;</w:t>
              <w:br/>
              <w:t>- доска -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