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ЛГК-224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круговые на круглых стойках (лиственница ø130мм)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6000x6900x2600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 из лиственницы, металл, лак.</w:t>
              <w:br/>
              <w:t>Комплектация: Столбы –18 шт; подвесы с сидением – 5 компл., комплект крепежа - 1 шт.</w:t>
              <w:br/>
              <w:t>Конструкция и цветовая палитра оборудования согласно эскизу.</w:t>
              <w:br/>
              <w:t/>
              <w:br/>
              <w:t>Игровой комплекс состоит из 18 круглых столбов диаметром 130 мм. Столбы выполнены из клееного бруса из лиственницы.</w:t>
              <w:br/>
              <w:t>Все столбы отшлифованы.  Обработанные поверхности покрыты маслом (в два слоя).  Опорные столбы устанавливаются на закладные. Закладной элемент составной и выполнен из двух полукруглых сегментов из металлической трубы диаметром 133 мм с толщиной стенки 4 мм и общей высотой 900 мм. В корпусе выполнены отверстия для фиксации столбов.</w:t>
              <w:br/>
              <w:t>В комплекте поставляется антивандальное сиденье для детских качелей, размером 440х240х43 мм. Сидение выполнено из термоэластопласта, армировано алюминиевой пластиной. Сиденье имеет центральное отверстие для стока дождевой воды. На сидении предусмотрены 4 отверстия диаметром 8.5 мм для крепления подвесов. </w:t>
              <w:br/>
              <w:t>В качестве подвесов используется короткозвенная оцинкованная цепь с диаметром сечения звена 6 мм. Цепь защищена термоусадочной оболочкой.</w:t>
              <w:br/>
              <w:t>Присоединение подвеса к несущей балке выполнено через узел с подшипником.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