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Дельта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570x1650x600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сталь.</w:t>
              <w:br/>
              <w:t/>
              <w:br/>
              <w:t>Велопарковка выполнена из круглой трубы из нержавеющей стали диаметром 57 мм, толщиной стенки 4 мм. Каркас парковки изготовлен из профильный трубы нержавеющей стали.</w:t>
              <w:br/>
              <w:t>На торцах имеются круглые фланцы с отверстиями для монтажа, выполненные из нержавеющей стали толщиной стенки 4 мм.  </w:t>
              <w:br/>
              <w:t/>
              <w:br/>
              <w:t>Комплектация: Велопарковка в сборе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