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MG0315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Детский столик для игры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1200x1250x795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55.84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</w:t>
              <w:br/>
              <w:t>Бревно лиственница, нержавеющая сталь, HPL 14 мм.</w:t>
              <w:br/>
              <w:t>Комплектация:</w:t>
              <w:br/>
              <w:t>Бревна - 3 шт.</w:t>
              <w:br/>
              <w:t>Сварная крестовина - 1 шт.</w:t>
              <w:br/>
              <w:t>Малые трубы - 2 шт.</w:t>
              <w:br/>
              <w:t>Основная панель - 1 шт.</w:t>
              <w:br/>
              <w:t>Панель для песка - 1 шт.</w:t>
              <w:br/>
              <w:t>Комплект крепежа - 1 шт.</w:t>
              <w:br/>
              <w:t>Комплекс представляет собой большую панель HPL, установленную на 3 бревна.</w:t>
              <w:br/>
              <w:t>На большой панели имеется маленькая панель HPL для выдавливания песка,которая перемещается по малым трубам.</w:t>
              <w:br/>
              <w:t>Бревна устанавливаются в закладные, соединяемые с бетонируемой частью.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- Водоразбавляемый лак на алкидо-акриловой основе.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