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ЛГСП-06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450x2000x630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металл.</w:t>
              <w:br/>
              <w:t>Комплектация: скамья парковая в сборе – 1 шт, сдвоенные ножки – 2 шт, комплект крепежа – 1 шт.</w:t>
              <w:br/>
              <w:t>Сидение скамьи выполнено из досок шириной 90 мм и толщиной 35 мм. Конструкция представляет собой сварной металлокаркас из профильной трубы 40×20×2 мм, 25×25×2 мм, 20×20×1,5 мм и стального листа толщиной 2 мм. Металлокаркас окрашен порошковой краской, деревянные элементы покрыты атмосферостойким лаком. Все крепежные элементы оцинкованы.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