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ЛГП-08</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Песочница "Буксирчик"</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1700x4100x1500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220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клееный брус, металл, акриловая краска, лак, порошковая краска.  </w:t>
              <w:br/>
              <w:t>Комплекс состоит из 7 опорных столбов сечением 100 мм х 100 мм, произведенных из деревянного клееного бруса, состоящим из трех ламелей  хвойных пород. На гранях столбов, по центру, по всей длине имеется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w:t>
              <w:br/>
              <w:t/>
              <w:br/>
              <w:t>Опорные столбы в основании имеют металлические подпятники П-образной формы толщиной стенки 3 мм с приваренной к ним трубой диаметром 42,3 мм с толщиной стенки 3,2 мм.</w:t>
              <w:br/>
              <w:t>Металлические элементы выполнены из круглой трубы диаметром 26,8 мм. </w:t>
              <w:br/>
              <w:t>Все имеющиеся металлические детали окрашены порошковой полиэфирной краской. </w:t>
              <w:br/>
              <w:t>Весь крепеж оцинкованный.</w:t>
              <w:br/>
              <w:t>  </w:t>
              <w:br/>
              <w:t> Скаты крыши изготовлены из высокопрочной, влагостойкой березовой фанеры толщиной </w:t>
              <w:br/>
              <w:t> 15 мм. </w:t>
              <w:br/>
              <w:t>Палуба на носу катерка выполнена из высокопрочной ламинированной влагостойкой фанеры толщиной 15 мм с антискользящим покрытием. Нос катерка, круглые сидения и борта песочницы выполнены из высокопрочной, влагостойкой березовой фанеры толщиной 21 мм.</w:t>
              <w:br/>
              <w:t> На нос катерка нанесены изображения якорей, выполненные печатным способом.  </w:t>
              <w:br/>
              <w:t/>
              <w:br/>
              <w:t>Вращающийся штурвал выполнен из высокопрочной влагостойкой березовой фанеры толщиной 15 мм. Вращение осуществляется за счет подшипника.</w:t>
              <w:br/>
              <w:t/>
              <w:br/>
              <w:t> Все элементы, выполненные из фанеры, окрашены в два слоя акриловой краски и имеют специальное покрытие – антиграффити.</w:t>
              <w:br/>
              <w:t> Все имеющиеся металлические детали зачищены, обезжирены, и покрыты порошковой полиэфирной краской.</w:t>
              <w:br/>
              <w:t> Весь крепеж оцинкован.</w:t>
              <w:br/>
              <w:t> Выступающие части резьбовых соединений закрыты пластиковыми заглушками.</w:t>
              <w:br/>
              <w:t/>
              <w:br/>
              <w:t>Комплектация: </w:t>
              <w:br/>
              <w:t>Песочница, стилизованная под катерок– 1 компл., </w:t>
              <w:br/>
              <w:t>Штурвал– 1 шт. </w:t>
              <w:br/>
              <w:t>Декоративная корма с крышей– 1 компл.</w:t>
              <w:br/>
              <w:t>Комплект крепежа –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