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"Стронций"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7180x14259x6014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2443.524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 </w:t>
              <w:br/>
              <w:t>Комплектация: Закладные детали- 35 шт.; опорные стойки - 35 шт. ; крыши - 4 шт., ограждающие и игровые панели - 12шт.; горки прямые - 3 шт., горка винтовая туннельная - 1шт., опоры винтовой горки – 2 шт., канатный трап - 1шт.,  панель скалолаза с пазами - 2 шт., металлические ограждения - 10 шт., деревянные вертикальные ограждения - 3шт., металлические сетчатые ограждения - 4шт., балкон - 1шт., ступенчатая лестница - 2шт., угловой мост- 1 шт., угловой канатный мост с фанерными ступенями - 1 шт., мост наклонный с перилами - 1шт., мост из канатной сетки на металлических поручнях - 1шт., игровая панель - 3 шт., приставка - 1шт.,  комплект крепежа - 1 шт. </w:t>
              <w:br/>
              <w:t>Конструкция и цветовая палитра оборудования согласно эскизу.</w:t>
              <w:br/>
              <w:t>Игровой комплекс состоит из 4 разноуровневых башен. Опорные стойки выполнены из клееного бруса хвойных пород сечением 100х100 мм. Профиль – квадратный, радиус скругления углов - R10. Переходы между башнями представлены в виде канатного моста из шестипрядного армированного полипропиленового каната d=16 мм со ступенями и без ступеней, выполненными из ламинированной фанеры толщиной 18 мм с антискользящим покрытием наклонных трапов из ламинированной фанеры толщиной 18 мм с антискользящим покрытием и накладками из HPL пластика. Перила канатного моста изготовлены из металлической трубы диаметром 42,3 мм с толщиной стенки 2,8 мм;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строганых досок хвойных пород сечением 100х30 мм. Сетчатое ограждение башни изготовлено с использованием металлической оцинкованной сетки Bastion.</w:t>
              <w:br/>
              <w:t>Подъемы на комплекс представлены в виде вертикальной канатной сетки из шестипрядного армированного полипропиленового каната d=16 мм на раме из металлической трубы диаметром 42,3 мм с толщиной стенки 2,8 мм; панели скалолаза с пазами для ног, изготовленные  из HPL пластика толщиной 10 мм; наклонная канатная сетка из шестипрядного армированного полипропиленового каната d=16 мм. 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</w:t>
              <w:br/>
              <w:t/>
              <w:br/>
              <w:t>В составе игрового комплекса имеются 2 прямые и 1 винтовая туннельная горки. Прямые горки h=0,7 м., h=1,5 м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 Винтовая туннельная горка компонуется из отдельных сегментов, выполненных из пластика ПНД. Опоры винтовой горки изготовлены из металлическая трубы диаметром 108 мм с толщиной стенки 3 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