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ЛГТУ-9.04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"Шаги и приседания"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1160x1900x1020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строганая доска сосны, пластик. </w:t>
              <w:br/>
              <w:t>Назначение: Динамичная тренировка с регулируемым отягощением мышц верхней и нижней части тела. Конструкция разборная, элементы конструкции сварные. Основная рама выполнена из изогнутой дорновым методом, исключающим деформацию поверхности трубы в виде волн и заломов в местах изгиба стальной профильной трубы 80 мм х 40 мм с толщиной стенки 3 мм, стальной профильной трубы 80 мм х 80 мм с толщиной стенки 3 мм, и крепится к двум опорным столбам, высотой 1015 мм, выполненных из трубы 100 мм х 100 мм с толщиной стенки 4 мм, стального листа толщиной 10 мм.</w:t>
              <w:br/>
              <w:t>Два подвижных рычага для выполнения упражнения с подвижным грузом выполнены из стальной профильной трубы 80 мм х 40 мм с толщиной стенки 3 мм, имеющей по стороне 40 мм 10 пазов для фиксации положения груза, стальной трубы диаметром 48 мм с толщиной стенки 2,8 мм, стального листа толщиной 10 мм и оснащены двумя парами гнутых рукояток из стального прутка диаметром 25 мм. В местах хвата на рукоятках имеются накладки, выполненные из материала EVA (этиленвинилацетат). Расстояние между рукоятками – 580 мм. Для увеличения антикоррозийных свойств металлические элементы покрыты жидким цинконаполненным грунтом. На все металлические элементы нанесено защитное декоративное покрытие путем пневмоэлектростатического распыления. Толщина слоя покрытия 80-150 мкм.</w:t>
              <w:br/>
              <w:t>Тренажер снабжен механизмом регулирования нагрузки - двумя отягощениями. Отягощение, представляющее собой подвижный груз, выполнено в виде набора сварных стальных листов толщиной 10 мм с системой для обеспечения плавного хода. Подвижный груз имеет возможность перемещения и фиксации в десяти положениях на подвижном рычаге тренажера для увеличения сопротивления (нагрузки). Масса механизма 50 кг. Подвижный груз имеет хват удобной формы, клавишу для регулировки положения фиксатора отягощения. Удерживание клавиши в нажатом положении обеспечивает возможность перемещения груза по подвижному рычагу. Фиксация груза в определенном положении рычага достигается путем отпускания клавиши. </w:t>
              <w:br/>
              <w:t>Предусмотрена дополнительная страховочная фиксация отягощения нержавеющим винтом. Для удобства использования на боковой поверхности рычага закреплен индикатор положения отягощения, выполненный из стального листа толщиной 1,5 мм, с вырезанными на нем цифрами.</w:t>
              <w:br/>
              <w:t/>
              <w:br/>
              <w:t>Предусмотрены полимерные упоры, ограничивающие диапазон движения подвижного рычага и подвижного груза.</w:t>
              <w:br/>
              <w:t>Сиденье наборное, имеет скругления, выполнено из строганной доски хвойных пород, сушка с обработкой защитными материалами для обеспечения прочности и износостойкости во внешней среде.</w:t>
              <w:br/>
              <w:t>Крепеж тренажера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