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ЛГДП-55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Лежак парковый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600x1620x920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0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дерево, металл.</w:t>
              <w:br/>
              <w:t>Комплектация: лежак парковый – 1 шт; комплект крепежа – 1 шт.</w:t>
              <w:br/>
              <w:t>Лежак выполнен из каркаса металлического профиля и элементов из сосны. Металл покрыт порошковой краской для защиты от коррозии, деревянные части обработаны лаком для устойчивости к атмосферным воздействиям.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