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951x6342x4644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сосны.</w:t>
              <w:br/>
              <w:t>Комплектация: навес в сборе - 1 шт.</w:t>
              <w:br/>
              <w:t>Каркас навеса представлен в виде круглой металлической трубы диаметром 76 мм с толщиной стенки 3 мм. "Листья" на навесе выполнены из строганой доски сосны 20 x 140 x 6000 мм и окрашены грунтовкой.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