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Стенка для перелезания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850x1855x1624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60.182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нержавеющий крепеж. </w:t>
              <w:br/>
              <w:t>Комплектация: закладные детали – 1 компл., опорные стойки – 4 шт., панель – 1 шт., перекладина - 6 шт., накладки – 6 шт., комплект крепежа - 1 шт. </w:t>
              <w:br/>
              <w:t>Конструкция и цветовая палитра оборудования согласно эскизу.</w:t>
              <w:br/>
              <w:t>Спортивный элемент состоит из 4 опорных столбов. Опорные стойки выполнены из клееного бруса хвойных пород сечением 80х80 мм. Профиль – квадратный, радиус скругления углов - R10. Верхние торцы столбов закрыты накладками из пластика HPL.</w:t>
              <w:br/>
              <w:t>Металлические элементы перекладин выполнены из круглой трубы диаметром 26,8 мм и толщиной стенки 2,8 мм. Наклонная стенка альпиниста выполнена из пластика HPL толщиной 10 мм и на которой есть прорези для хвата руками и постановки ног. Металлические перекладины, на которых держится наклонная стенка, выполнены из профильной трубы сечением 40х20 мм с толщиной стенки 2 мм.</w:t>
              <w:br/>
              <w:t>В спортивном элементе используется крепеж из нержавеющей стали.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