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ЛГДС-54.1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Балансир для собак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600x2800x1050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</w:t>
              <w:br/>
              <w:t>металл, строганные доски (лиственница)</w:t>
              <w:br/>
              <w:t/>
              <w:br/>
              <w:t>Элемент "Балансир" представляет собой оборудование для собак, состоящее из одной секции.</w:t>
              <w:br/>
              <w:t>Конструкция представляет собой мостик, шарнирно закрепленный на основании.</w:t>
              <w:br/>
              <w:t/>
              <w:br/>
              <w:t>Основание - сварная конструкция, выполненная из листа толщиной 5 мм.</w:t>
              <w:br/>
              <w:t/>
              <w:br/>
              <w:t>Мостик состоит из 4 досок, размером сечения 90x35 мм, закрепленных на металлическом каркасе, а также перемычек - доски толщиной 20 мм.</w:t>
              <w:br/>
              <w:t>Каркас мостика состоит из двух профильных уголков 40x40x4 мм и перемычек из листа толщиной 4 мм.</w:t>
              <w:br/>
              <w:t/>
              <w:br/>
              <w:t>Подвижная часть опорного блока вращается в двух радиальных подшипниках, установленных во втулке.</w:t>
              <w:br/>
              <w:t>Для предотвращения резких ударов применяются демпферы, установленные на концах мостика.</w:t>
              <w:br/>
              <w:t/>
              <w:br/>
              <w:t>Металлические части окрашиваются полимерной краской, доски покрываются лаком. </w:t>
              <w:br/>
              <w:t/>
              <w:br/>
              <w:t>Комплектация:</w:t>
              <w:br/>
              <w:t>основание - 1 шт., мостик балансира - 1 шт., блок балансира - 2 шт., комплект крепежа.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