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ЛГСП-64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Шахматный стол бетонный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1000x1000x750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960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бетон.                                                                                                                                                                                Комплектация: шахматный стол – 1 шт.</w:t>
              <w:br/>
              <w:t>Марка по морозостойкости: F 150. Состав: в качестве наполнителя натуральный камень фракции 5-10 мм, арматурный каркас. Лицевая поверхность: глянцевая, полированная с проявленной структурой натурального камня.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