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"Пенёк"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200x200x300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9.412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сосна.</w:t>
              <w:br/>
              <w:t>Комплектация: пенек - 1 шт., комплект крепежа - 1 шт.</w:t>
              <w:br/>
              <w:t>Спортивный элемент выполнен из одного пенька для лазания. Бревно выполнено из клееного оцилиндрованного бруса сосны диаметром 200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