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для геопластики с площадкой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1060x3700x2600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HPL пластик, HDPE пластик, металл, ламинированная фанера. </w:t>
              <w:br/>
              <w:t>Комплектация: горка - 1 шт., стартовая площадка - 1 шт., комплект крепежа - 1 шт.</w:t>
              <w:br/>
              <w:t>В составе оборудования имеется 1 прямая горка.</w:t>
              <w:br/>
              <w:t>Прямая горка h=1780 мм., состоит из ската и бортов, в свою очередь выполненных из пластика HDPE толщиной 15 мм и HPL пластика толщиной 14 мм. Стартовые площадки прямых горок оборудованы металлической перекладиной, изготовленной из круглой трубы диаметром 21,3 мм с толщиной стенки 2,8 мм.</w:t>
              <w:br/>
              <w:t>Платформа горки изготовлена из влагостойкой ламинированной фанеры толщиной 18 мм. Платформа дополнительно удерживается на металлических подпорках, изготовленных из трубы диаметром 89 мм с толщиной стенки 3 мм, а также на каркасе из профильных труб сечением 40х40 мм с толщиной стенки 2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