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ЛГСП-80.4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Уличный стол со скамейками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1500x1700x750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пластик</w:t>
              <w:br/>
              <w:t>Комплектация:</w:t>
              <w:br/>
              <w:t>Стол уличный – 1 шт., скамья уличная – 2 шт.</w:t>
              <w:br/>
              <w:t>Каркас столешницы и скамеек выполнен из оцинкованного листового металла толщиной 4 мм с порошковым покрытием, обеспечивающим защиту от коррозии. Поверхности изготовлены из HPL-пластика толщиной 12 мм с UF-покрытием, устойчивым к ультрафиолетовому излучению и осадкам. Размеры стола составляют 1500×790×750 мм, скамеек — 1500×350×400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