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ЛГТН-36.2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3920x3920x2660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634.11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опорные столбы - 4 шт., каркас крыши - 1 шт., комплект крепежа - 1 шт.</w:t>
              <w:br/>
              <w:t>Опорные столбы теневого навеса выполнены из круглой металлической трубы диаметром 108 мм с толщиной стенки 3 мм. Каркас крыши изготовлен из листов металла толщиной 4 мм, 5 мм, 8 мм. Заполнение каркаса представлено в видео строганых досок сосны 45х140х6000 мм. 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