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ЛГП-64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 для песочницы "Решето" (HDPE)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450x750x300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нержавеющая сталь, HDPE.</w:t>
              <w:br/>
              <w:t>Овальная столешница выполнена из листового полиэтилена низкого давления ПНД (высокой плотности — HDPE) с верхнем слоем красного цвета, толщиной 15 мм. Листовой полиэтилен применяется в производстве детских комплексов. </w:t>
              <w:br/>
              <w:t/>
              <w:br/>
              <w:t>В столешницу вмонтированы два сита, диаметром 130 мм и 150 мм, с отфрезерованными отверстиями для просеивания песка, выполненные из нержавеющей стали толщиной не менее 2 мм.</w:t>
              <w:br/>
              <w:t>Опорные ножки (5 шт.) выполнены из металлической круглой трубы диаметром 33,5 мм. Опорные ножки покрыты порошковой полиэфирной краской.</w:t>
              <w:br/>
              <w:t>Весь резьбовой крепеж оцинкованный.</w:t>
              <w:br/>
              <w:t>Комплектация: столешница – 1 шт., опорные ножки – 5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