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перфорированная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320x320x620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шт.</w:t>
              <w:br/>
              <w:t>Урна изготовлена из перфорированного листового металла, что обеспечивает хорошую вентиляцию и уменьшает вес конструкции. Каркас выполнен из профильной трубы для прочности и устойчивости. Металлическая поверхность обработана для защиты от коррозии. Крепеж выполнен из оцинкованных элементов для долговечности.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