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ЛГК-36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качелей "Гнездо" без подвеса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1700x3400x2100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металл, порошковая краска, дерево, лак.</w:t>
              <w:br/>
              <w:t>Комплекс состоит из 4 опорных столбов сечением 100х100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(Палисандр) и бесцветным лаком. Верхние торцы столбов закрыты пластиковыми накладками.</w:t>
              <w:br/>
              <w:t>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 Все подпятники окрашены порошковой краской. Крепление перекладины к опорным столбам осуществляется через металлическую пластину толщиной 4 мм. С внешней стороны пластина закрыта накладкой, выполненной из высокопрочной влагостойкой березовой фанеры толщиной 21мм. Накладка окрашена в два слоя акриловой краской и имеет специальное покрытие – антиграффити.</w:t>
              <w:br/>
              <w:t>Перекладина выполнена из металлического профиля размером 40х80 мм с элементами для крепления подшипникового узла, выполненного из нержавеющей стали толщиной 2 мм.</w:t>
              <w:br/>
              <w:t>Выступающие части резьбовых соединений закрыты пластиковыми заглушками.</w:t>
              <w:br/>
              <w:t>Все металлические элементы предварительно зачищены и окрашены порошковой полиэфирной краской.</w:t>
              <w:br/>
              <w:t>.</w:t>
              <w:br/>
              <w:t/>
              <w:br/>
              <w:t>Элементы качели:</w:t>
              <w:br/>
              <w:t>Опорные столбы – 4 шт; </w:t>
              <w:br/>
              <w:t>Перекладина – 1 шт. </w:t>
              <w:br/>
              <w:t>Накладка на качели на столбах – 2 шт.</w:t>
              <w:br/>
              <w:t>Закладная - 4 шт.</w:t>
              <w:br/>
              <w:t>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