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кресло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630x700x730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сосна.</w:t>
              <w:br/>
              <w:t>Комплектация: секция кресла – 1 шт., каркас – 1 шт., комплект крепежа – 1 шт.</w:t>
              <w:br/>
              <w:t/>
              <w:br/>
              <w:t>Каркас кресла выполнен из согнутых металлических труб и представляет собой сварную конструкцию с болтовыми соединениями. Все металлические детали проходят механическую зачистку, обезжириваются и покрываются порошковой полиэфирной краской с последующим запеканием в печи полимеризации. Сиденье и спинка собраны из деревянных брусков из строганной сухой доски хвойных пород, закреплённых по широкой стороне. Деревянные элементы покрыты антисептирующим огнебиозащитным составом в два слоя с промежуточной шлифовкой, после чего нанесён защитный слой лака.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