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круглый d=1900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1900x1900x420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Батут круглой формы диаметром 1900 мм. Размер прыжкового полотна d=1210мм. Каркас батута выполнен из листов оцинкованной стали толщиной 3 мм и имеет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