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ЛГП-61.7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650x1450x500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лиственница, пластик HPL, нержавеющий крепеж.</w:t>
              <w:br/>
              <w:t>Стойки выполнены из бруса сечением 80х80 мм. Столешница из доски лиственницы толщиной 28 мм. Декоративные элементы из панелей HPL толщиной 12 мм.</w:t>
              <w:br/>
              <w:t>Крепежные уголки выполнены из горячеоцинкованной стали.</w:t>
              <w:br/>
              <w:t>Все видимые метизы (саморезы, болты и пр) выполнены из нержавеющей стали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