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Штурвал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120x2900x1400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влагостойкая березовая фанера, акриловая краска, лак, порошковая краска. </w:t>
              <w:br/>
              <w:t>Опорные стойки выполнены из металлической круглой трубы диаметром 76 мм, на которые установлены штурвалы, выполненные из высокопрочной влагостойкой березовой фанеры толщиной 21 мм. Штурвалы имеют разный диаметр: 600 мм, 700 мм и 800 мм.</w:t>
              <w:br/>
              <w:t>Вращение штурвалов осуществляется за счет узла с подшипником</w:t>
              <w:br/>
              <w:t>Все декоративные фанерные элементы окрашены в 2 слоя акриловой краски и имеют специальное покрытие - антиграффити. </w:t>
              <w:br/>
              <w:t>Все имеющиеся металлические детали окрашены порошковой полиэфирной краской. </w:t>
              <w:br/>
              <w:t>Весь крепеж оцинкованный.</w:t>
              <w:br/>
              <w:t>Комплектация: Штурвал диаметром 600 мм – 1 компл; штурвал диаметром 700 мм – 1 компл; штурвал диаметром 800 мм – 1 комплект;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