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ЛГК-60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Балансир "Аэропорт"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600x3000x600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краска, демпферная резина.</w:t>
              <w:br/>
              <w:t>Перекладина балансира выполнена из металлического профиля сечением 80 мм х 40 мм с толщиной стенки 3 мм с применением профиля размером 60 мм х 30 мм с толщиной стенки 2 мм. Опора для рук выполнена в виде кольца из электросварной трубы диаметром 18 мм.</w:t>
              <w:br/>
              <w:t>Спинки балансира, сидушки и боковые накладки изготовлены из высокопрочной влагостойкой фанеры толщиной 15 мм.</w:t>
              <w:br/>
              <w:t>На фанерные накладки рамы основания балансира, с внешней стороны на голубом фоне нанесены изображения самолета и облаков, выполненные печатным способом.  </w:t>
              <w:br/>
              <w:t>Для предотвращения резких остановок применяется демпфирование. Демпферные элементы выполнены из армированной резины толщиной 10 мм. Основание балансира выполнено с применением профильной трубы 60 мм х 30 мм с толщиной стенки 2,0 мм. Под бетонирование по углам основания приварены закладные элементы, выполненные из металлической круглой трубы диаметром 26,8 мм и длинной 300 мм. К нижней части закладных приварены полоски металла сечением 5 мм х 50 мм х 100 мм.</w:t>
              <w:br/>
              <w:t>Опорный узел перекладины балансира состоит из двух подшипниковых опор и подвижной оси из трубы диаметром 26,8 мм. Подвижная часть опорного узла вращается в двух радиальных подшипниках, установленных во втулки из трубы диаметром 57 мм. Все элементы, выполненные из фанеры, кроме ламинированной, окрашены в 2 слоя акриловой краски и имеют специальное покрытие - антиграффити.  </w:t>
              <w:br/>
              <w:t>Все имеющиеся металлические детали предварительно зачищены, обезжирены и покрыты порошковой полиэфирной краской .</w:t>
              <w:br/>
              <w:t>Выступающие части резьбовых соединений закрыты пластиковыми заглушками.</w:t>
              <w:br/>
              <w:t>Весь резьбовой крепеж оцинкован.</w:t>
              <w:br/>
              <w:t>Комплектация:</w:t>
              <w:br/>
              <w:t>балансир в сборе – 1 компл» закладной элемент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