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ЛГК-314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Карусель "Миссури"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1654x1654x817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120.88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HPL пластик толщиной 14 мм, ламинированная фанера толщиной 15 мм с антискользящим слоем.</w:t>
              <w:br/>
              <w:t>Карусель состоит из опоры, центральной оси из металлической трубы диаметром 108 мм с толщиной стенки 3мм, каркаса с поручнем по периметру карусели из металлической трубы диаметром 33,5 мм с толщиной стенки 2,8 мм, платформы из ламинированной фанеры толщиной 15 мм с антискользящим покрытием, руля, сегментного сиденья из HPL пластика.</w:t>
              <w:br/>
              <w:t>Комплектация: каркас карусели – 1 компл., сидение – 1 компл., пол – 1 компл., комплект крепежа –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